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E7" w:rsidRDefault="008B08E7" w:rsidP="008B08E7">
      <w:pPr>
        <w:pStyle w:val="NFS-body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-411480</wp:posOffset>
            </wp:positionV>
            <wp:extent cx="2540000" cy="1231900"/>
            <wp:effectExtent l="0" t="0" r="0" b="6350"/>
            <wp:wrapNone/>
            <wp:docPr id="5" name="Picture 2" descr="S:\Public Information\lmattei\Branding 2019\Native Plant Trust_Logo\NPT_logo_stacked with tag\for print\Print_CMYK (laser, inkjet printing)\NPT_logo_stacked with tag_SMALL SPACE_print_CMYK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ublic Information\lmattei\Branding 2019\Native Plant Trust_Logo\NPT_logo_stacked with tag\for print\Print_CMYK (laser, inkjet printing)\NPT_logo_stacked with tag_SMALL SPACE_print_CMYK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E7" w:rsidRDefault="008B08E7" w:rsidP="008B08E7">
      <w:pPr>
        <w:pStyle w:val="NFS-body"/>
      </w:pPr>
    </w:p>
    <w:p w:rsidR="008B08E7" w:rsidRDefault="008B08E7" w:rsidP="008B08E7">
      <w:pPr>
        <w:pStyle w:val="NFS-body"/>
      </w:pPr>
    </w:p>
    <w:p w:rsidR="008B08E7" w:rsidRDefault="008B08E7" w:rsidP="008B08E7">
      <w:pPr>
        <w:pStyle w:val="NFS-body"/>
      </w:pPr>
    </w:p>
    <w:p w:rsidR="008B08E7" w:rsidRDefault="008B08E7" w:rsidP="008B08E7">
      <w:pPr>
        <w:pStyle w:val="NFS-body"/>
      </w:pPr>
    </w:p>
    <w:p w:rsidR="008B08E7" w:rsidRDefault="008B08E7" w:rsidP="008B08E7">
      <w:pPr>
        <w:pStyle w:val="NFS-body"/>
      </w:pPr>
    </w:p>
    <w:p w:rsidR="001B7658" w:rsidRPr="00007E5D" w:rsidRDefault="00F227AC" w:rsidP="00DC790E">
      <w:pPr>
        <w:pStyle w:val="Title"/>
        <w:ind w:left="0"/>
        <w:rPr>
          <w:rFonts w:ascii="Fortescue Pro Text" w:hAnsi="Fortescue Pro Text"/>
          <w:color w:val="028676"/>
          <w:sz w:val="34"/>
          <w:szCs w:val="34"/>
        </w:rPr>
      </w:pPr>
      <w:r w:rsidRPr="00007E5D">
        <w:rPr>
          <w:rFonts w:ascii="Fortescue Pro Text" w:hAnsi="Fortescue Pro Text"/>
          <w:color w:val="028676"/>
          <w:sz w:val="34"/>
          <w:szCs w:val="34"/>
        </w:rPr>
        <w:t>Massachusetts Science and Technology/Engineering Standards</w:t>
      </w:r>
    </w:p>
    <w:p w:rsidR="00F227AC" w:rsidRDefault="00272B98" w:rsidP="00DC790E">
      <w:pPr>
        <w:pStyle w:val="Title"/>
        <w:ind w:left="0"/>
        <w:rPr>
          <w:rFonts w:ascii="Fortescue Pro Text" w:hAnsi="Fortescue Pro Text"/>
          <w:color w:val="028676"/>
          <w:sz w:val="48"/>
          <w:szCs w:val="48"/>
        </w:rPr>
      </w:pPr>
      <w:r>
        <w:rPr>
          <w:rFonts w:ascii="Fortescue Pro Text" w:hAnsi="Fortescue Pro Text"/>
          <w:noProof/>
          <w:color w:val="02867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300355</wp:posOffset>
                </wp:positionV>
                <wp:extent cx="4471035" cy="731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03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2B98" w:rsidRPr="00272B98" w:rsidRDefault="00272B98" w:rsidP="00272B98">
                            <w:pPr>
                              <w:spacing w:line="360" w:lineRule="auto"/>
                              <w:rPr>
                                <w:rFonts w:ascii="Basetica" w:hAnsi="Basetica" w:cs="Arial"/>
                                <w:color w:val="FFFFFF"/>
                                <w:sz w:val="20"/>
                              </w:rPr>
                            </w:pPr>
                            <w:r w:rsidRPr="00272B98">
                              <w:rPr>
                                <w:rFonts w:ascii="Basetica" w:hAnsi="Basetica" w:cs="Arial"/>
                                <w:color w:val="FFFFFF"/>
                                <w:sz w:val="20"/>
                              </w:rPr>
                              <w:t>Explore how plant parts help plants to take in water, air, and produce</w:t>
                            </w:r>
                          </w:p>
                          <w:p w:rsidR="00272B98" w:rsidRPr="00272B98" w:rsidRDefault="00272B98" w:rsidP="00272B98">
                            <w:pPr>
                              <w:spacing w:line="360" w:lineRule="auto"/>
                              <w:rPr>
                                <w:rFonts w:ascii="Basetica" w:hAnsi="Basetica" w:cs="Arial"/>
                                <w:color w:val="FFFFFF"/>
                                <w:sz w:val="20"/>
                              </w:rPr>
                            </w:pPr>
                            <w:r w:rsidRPr="00272B98">
                              <w:rPr>
                                <w:rFonts w:ascii="Basetica" w:hAnsi="Basetica" w:cs="Arial"/>
                                <w:color w:val="FFFFFF"/>
                                <w:sz w:val="20"/>
                              </w:rPr>
                              <w:t>food for the plant to grow in the different Garden habitats. Observe and</w:t>
                            </w:r>
                          </w:p>
                          <w:p w:rsidR="00F227AC" w:rsidRPr="00F227AC" w:rsidRDefault="00272B98" w:rsidP="00272B98">
                            <w:pPr>
                              <w:spacing w:line="360" w:lineRule="auto"/>
                              <w:rPr>
                                <w:rFonts w:ascii="Basetica" w:hAnsi="Basetica"/>
                                <w:sz w:val="20"/>
                              </w:rPr>
                            </w:pPr>
                            <w:r w:rsidRPr="00272B98">
                              <w:rPr>
                                <w:rFonts w:ascii="Basetica" w:hAnsi="Basetica" w:cs="Arial"/>
                                <w:color w:val="FFFFFF"/>
                                <w:sz w:val="20"/>
                              </w:rPr>
                              <w:t>compare differences in basic plant parts.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pt;margin-top:23.65pt;width:352.0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" filled="f" stroked="f" strokeweight=".5pt">
                <v:textbox>
                  <w:txbxContent>
                    <w:p w:rsidR="00272B98" w:rsidRPr="00272B98" w:rsidRDefault="00272B98" w:rsidP="00272B98">
                      <w:pPr>
                        <w:spacing w:line="360" w:lineRule="auto"/>
                        <w:rPr>
                          <w:rFonts w:ascii="Basetica" w:hAnsi="Basetica" w:cs="Arial"/>
                          <w:color w:val="FFFFFF"/>
                          <w:sz w:val="20"/>
                        </w:rPr>
                      </w:pPr>
                      <w:r w:rsidRPr="00272B98">
                        <w:rPr>
                          <w:rFonts w:ascii="Basetica" w:hAnsi="Basetica" w:cs="Arial"/>
                          <w:color w:val="FFFFFF"/>
                          <w:sz w:val="20"/>
                        </w:rPr>
                        <w:t>Explore how plant parts help plants to take in water, air, and produce</w:t>
                      </w:r>
                    </w:p>
                    <w:p w:rsidR="00272B98" w:rsidRPr="00272B98" w:rsidRDefault="00272B98" w:rsidP="00272B98">
                      <w:pPr>
                        <w:spacing w:line="360" w:lineRule="auto"/>
                        <w:rPr>
                          <w:rFonts w:ascii="Basetica" w:hAnsi="Basetica" w:cs="Arial"/>
                          <w:color w:val="FFFFFF"/>
                          <w:sz w:val="20"/>
                        </w:rPr>
                      </w:pPr>
                      <w:r w:rsidRPr="00272B98">
                        <w:rPr>
                          <w:rFonts w:ascii="Basetica" w:hAnsi="Basetica" w:cs="Arial"/>
                          <w:color w:val="FFFFFF"/>
                          <w:sz w:val="20"/>
                        </w:rPr>
                        <w:t>food for the plant to grow in the different Garden habitats. Observe and</w:t>
                      </w:r>
                    </w:p>
                    <w:p w:rsidR="00F227AC" w:rsidRPr="00F227AC" w:rsidRDefault="00272B98" w:rsidP="00272B98">
                      <w:pPr>
                        <w:spacing w:line="360" w:lineRule="auto"/>
                        <w:rPr>
                          <w:rFonts w:ascii="Basetica" w:hAnsi="Basetica"/>
                          <w:sz w:val="20"/>
                        </w:rPr>
                      </w:pPr>
                      <w:r w:rsidRPr="00272B98">
                        <w:rPr>
                          <w:rFonts w:ascii="Basetica" w:hAnsi="Basetica" w:cs="Arial"/>
                          <w:color w:val="FFFFFF"/>
                          <w:sz w:val="20"/>
                        </w:rPr>
                        <w:t>compare differences in basic plant parts.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rtescue Pro Text" w:hAnsi="Fortescue Pro Text"/>
          <w:noProof/>
          <w:color w:val="02867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147955</wp:posOffset>
                </wp:positionV>
                <wp:extent cx="6574155" cy="960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960120"/>
                        </a:xfrm>
                        <a:prstGeom prst="rect">
                          <a:avLst/>
                        </a:prstGeom>
                        <a:solidFill>
                          <a:srgbClr val="0E43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7AC" w:rsidRDefault="00F2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4.6pt;margin-top:11.65pt;width:517.6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" fillcolor="#0e4346" stroked="f" strokeweight=".5pt">
                <v:textbox>
                  <w:txbxContent>
                    <w:p w:rsidR="00F227AC" w:rsidRDefault="00F227AC"/>
                  </w:txbxContent>
                </v:textbox>
              </v:shape>
            </w:pict>
          </mc:Fallback>
        </mc:AlternateContent>
      </w:r>
      <w:r w:rsidR="00F227AC">
        <w:rPr>
          <w:rFonts w:ascii="Fortescue Pro Text" w:hAnsi="Fortescue Pro Text"/>
          <w:noProof/>
          <w:color w:val="02867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201295</wp:posOffset>
                </wp:positionV>
                <wp:extent cx="2000250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7AC" w:rsidRDefault="00272B98" w:rsidP="00F227AC">
                            <w:pPr>
                              <w:spacing w:line="360" w:lineRule="auto"/>
                              <w:rPr>
                                <w:rFonts w:ascii="Basetica Black" w:hAnsi="Basetica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etica Black" w:hAnsi="Basetica Black"/>
                                <w:color w:val="FFFFFF" w:themeColor="background1"/>
                                <w:sz w:val="28"/>
                                <w:szCs w:val="28"/>
                              </w:rPr>
                              <w:t>Exploring Plants</w:t>
                            </w:r>
                          </w:p>
                          <w:p w:rsidR="00272B98" w:rsidRPr="00F227AC" w:rsidRDefault="00272B98" w:rsidP="00F227AC">
                            <w:pPr>
                              <w:spacing w:line="360" w:lineRule="auto"/>
                              <w:rPr>
                                <w:rFonts w:ascii="Basetica Black" w:hAnsi="Basetica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etica Black" w:hAnsi="Basetica Black"/>
                                <w:color w:val="FFFFFF" w:themeColor="background1"/>
                                <w:sz w:val="28"/>
                                <w:szCs w:val="28"/>
                              </w:rPr>
                              <w:t>and their Homes</w:t>
                            </w:r>
                          </w:p>
                          <w:p w:rsidR="00F227AC" w:rsidRPr="00F227AC" w:rsidRDefault="00F227AC" w:rsidP="00F227AC">
                            <w:pPr>
                              <w:spacing w:line="360" w:lineRule="auto"/>
                              <w:rPr>
                                <w:rFonts w:ascii="Basetica" w:hAnsi="Basetica"/>
                                <w:color w:val="FFFFFF" w:themeColor="background1"/>
                                <w:szCs w:val="24"/>
                              </w:rPr>
                            </w:pPr>
                            <w:r w:rsidRPr="00F227AC">
                              <w:rPr>
                                <w:rFonts w:ascii="Basetica" w:hAnsi="Basetica"/>
                                <w:color w:val="FFFFFF" w:themeColor="background1"/>
                                <w:szCs w:val="24"/>
                              </w:rPr>
                              <w:t xml:space="preserve">Grades </w:t>
                            </w:r>
                            <w:r w:rsidR="00272B98">
                              <w:rPr>
                                <w:rFonts w:ascii="Basetica" w:hAnsi="Basetica"/>
                                <w:color w:val="FFFFFF" w:themeColor="background1"/>
                                <w:szCs w:val="24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4pt;margin-top:15.85pt;width:157.5pt;height:6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" filled="f" stroked="f" strokeweight=".5pt">
                <v:textbox>
                  <w:txbxContent>
                    <w:p w:rsidR="00F227AC" w:rsidRDefault="00272B98" w:rsidP="00F227AC">
                      <w:pPr>
                        <w:spacing w:line="360" w:lineRule="auto"/>
                        <w:rPr>
                          <w:rFonts w:ascii="Basetica Black" w:hAnsi="Basetica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asetica Black" w:hAnsi="Basetica Black"/>
                          <w:color w:val="FFFFFF" w:themeColor="background1"/>
                          <w:sz w:val="28"/>
                          <w:szCs w:val="28"/>
                        </w:rPr>
                        <w:t>Exploring Plants</w:t>
                      </w:r>
                    </w:p>
                    <w:p w:rsidR="00272B98" w:rsidRPr="00F227AC" w:rsidRDefault="00272B98" w:rsidP="00F227AC">
                      <w:pPr>
                        <w:spacing w:line="360" w:lineRule="auto"/>
                        <w:rPr>
                          <w:rFonts w:ascii="Basetica Black" w:hAnsi="Basetica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asetica Black" w:hAnsi="Basetica Black"/>
                          <w:color w:val="FFFFFF" w:themeColor="background1"/>
                          <w:sz w:val="28"/>
                          <w:szCs w:val="28"/>
                        </w:rPr>
                        <w:t>and their Homes</w:t>
                      </w:r>
                    </w:p>
                    <w:p w:rsidR="00F227AC" w:rsidRPr="00F227AC" w:rsidRDefault="00F227AC" w:rsidP="00F227AC">
                      <w:pPr>
                        <w:spacing w:line="360" w:lineRule="auto"/>
                        <w:rPr>
                          <w:rFonts w:ascii="Basetica" w:hAnsi="Basetica"/>
                          <w:color w:val="FFFFFF" w:themeColor="background1"/>
                          <w:szCs w:val="24"/>
                        </w:rPr>
                      </w:pPr>
                      <w:r w:rsidRPr="00F227AC">
                        <w:rPr>
                          <w:rFonts w:ascii="Basetica" w:hAnsi="Basetica"/>
                          <w:color w:val="FFFFFF" w:themeColor="background1"/>
                          <w:szCs w:val="24"/>
                        </w:rPr>
                        <w:t xml:space="preserve">Grades </w:t>
                      </w:r>
                      <w:r w:rsidR="00272B98">
                        <w:rPr>
                          <w:rFonts w:ascii="Basetica" w:hAnsi="Basetica"/>
                          <w:color w:val="FFFFFF" w:themeColor="background1"/>
                          <w:szCs w:val="24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</w:p>
    <w:p w:rsidR="00F227AC" w:rsidRPr="00DC790E" w:rsidRDefault="00F227AC" w:rsidP="00DC790E">
      <w:pPr>
        <w:pStyle w:val="Title"/>
        <w:ind w:left="0"/>
        <w:rPr>
          <w:rFonts w:ascii="Fortescue Pro Text" w:hAnsi="Fortescue Pro Text"/>
          <w:color w:val="028676"/>
          <w:sz w:val="48"/>
          <w:szCs w:val="48"/>
        </w:rPr>
      </w:pPr>
    </w:p>
    <w:p w:rsidR="00272B98" w:rsidRDefault="00272B98" w:rsidP="00B32E7D">
      <w:pPr>
        <w:tabs>
          <w:tab w:val="left" w:pos="504"/>
        </w:tabs>
        <w:spacing w:line="276" w:lineRule="auto"/>
        <w:ind w:left="1800" w:hanging="2347"/>
        <w:rPr>
          <w:rFonts w:ascii="Basetica" w:hAnsi="Basetica" w:cs="Arial"/>
          <w:color w:val="028676"/>
          <w:sz w:val="20"/>
        </w:rPr>
      </w:pPr>
    </w:p>
    <w:p w:rsidR="00272B98" w:rsidRDefault="00272B98" w:rsidP="00B32E7D">
      <w:pPr>
        <w:tabs>
          <w:tab w:val="left" w:pos="504"/>
        </w:tabs>
        <w:spacing w:line="276" w:lineRule="auto"/>
        <w:ind w:left="1800" w:hanging="2347"/>
        <w:rPr>
          <w:rFonts w:ascii="Basetica" w:hAnsi="Basetica" w:cs="Arial"/>
          <w:color w:val="028676"/>
          <w:sz w:val="20"/>
        </w:rPr>
      </w:pPr>
    </w:p>
    <w:p w:rsidR="0085331F" w:rsidRPr="0085331F" w:rsidRDefault="0085331F" w:rsidP="0085331F">
      <w:pPr>
        <w:pStyle w:val="BodyText"/>
        <w:tabs>
          <w:tab w:val="left" w:pos="720"/>
          <w:tab w:val="left" w:pos="2440"/>
        </w:tabs>
        <w:spacing w:before="93" w:line="276" w:lineRule="auto"/>
        <w:ind w:left="2436" w:right="890" w:hanging="2436"/>
        <w:rPr>
          <w:rFonts w:ascii="Basetica" w:hAnsi="Basetica"/>
          <w:sz w:val="22"/>
          <w:szCs w:val="22"/>
        </w:rPr>
      </w:pPr>
      <w:r w:rsidRPr="0085331F">
        <w:rPr>
          <w:rFonts w:ascii="Basetica" w:hAnsi="Basetica"/>
          <w:color w:val="028676"/>
          <w:sz w:val="22"/>
          <w:szCs w:val="22"/>
        </w:rPr>
        <w:t>1-LS1-1</w:t>
      </w:r>
      <w:r w:rsidRPr="0085331F">
        <w:rPr>
          <w:rFonts w:ascii="Basetica" w:hAnsi="Basetica"/>
          <w:color w:val="5B8F21"/>
          <w:sz w:val="22"/>
          <w:szCs w:val="22"/>
        </w:rPr>
        <w:tab/>
      </w:r>
      <w:r>
        <w:rPr>
          <w:rFonts w:ascii="Basetica" w:hAnsi="Basetica"/>
          <w:color w:val="5B8F21"/>
          <w:sz w:val="22"/>
          <w:szCs w:val="22"/>
        </w:rPr>
        <w:tab/>
      </w:r>
      <w:r>
        <w:rPr>
          <w:rFonts w:ascii="Basetica" w:hAnsi="Basetica"/>
          <w:color w:val="5B8F21"/>
          <w:sz w:val="22"/>
          <w:szCs w:val="22"/>
        </w:rPr>
        <w:tab/>
      </w:r>
      <w:r w:rsidRPr="0085331F">
        <w:rPr>
          <w:rFonts w:ascii="Basetica" w:hAnsi="Basetica"/>
          <w:sz w:val="22"/>
          <w:szCs w:val="22"/>
        </w:rPr>
        <w:t>Use evidence to explain that (a) different animals use their body parts and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senses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in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different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ways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to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see,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hear,</w:t>
      </w:r>
      <w:r w:rsidRPr="0085331F">
        <w:rPr>
          <w:rFonts w:ascii="Basetica" w:hAnsi="Basetica"/>
          <w:spacing w:val="-5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grasp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objects,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protect</w:t>
      </w:r>
      <w:r w:rsidRPr="0085331F">
        <w:rPr>
          <w:rFonts w:ascii="Basetica" w:hAnsi="Basetica"/>
          <w:spacing w:val="-5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themselves,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move</w:t>
      </w:r>
      <w:r w:rsidRPr="0085331F">
        <w:rPr>
          <w:rFonts w:ascii="Basetica" w:hAnsi="Basetica"/>
          <w:spacing w:val="-59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from place to place, and seek, find, and take in food, water, and air, and (b)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plants have roots, stems, leaves, flowers, and fruits that are used to take in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water,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air,</w:t>
      </w:r>
      <w:r w:rsidRPr="0085331F">
        <w:rPr>
          <w:rFonts w:ascii="Basetica" w:hAnsi="Basetica"/>
          <w:spacing w:val="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and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other nutrients,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and produce</w:t>
      </w:r>
      <w:r w:rsidRPr="0085331F">
        <w:rPr>
          <w:rFonts w:ascii="Basetica" w:hAnsi="Basetica"/>
          <w:spacing w:val="-5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food</w:t>
      </w:r>
      <w:r w:rsidRPr="0085331F">
        <w:rPr>
          <w:rFonts w:ascii="Basetica" w:hAnsi="Basetica"/>
          <w:spacing w:val="-5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for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the plant.</w:t>
      </w:r>
    </w:p>
    <w:p w:rsidR="0085331F" w:rsidRPr="0085331F" w:rsidRDefault="0085331F" w:rsidP="0085331F">
      <w:pPr>
        <w:pStyle w:val="BodyText"/>
        <w:tabs>
          <w:tab w:val="left" w:pos="720"/>
        </w:tabs>
        <w:spacing w:line="276" w:lineRule="auto"/>
        <w:rPr>
          <w:rFonts w:ascii="Basetica" w:hAnsi="Basetica"/>
          <w:sz w:val="22"/>
          <w:szCs w:val="22"/>
        </w:rPr>
      </w:pPr>
    </w:p>
    <w:p w:rsidR="0085331F" w:rsidRPr="0085331F" w:rsidRDefault="0085331F" w:rsidP="0085331F">
      <w:pPr>
        <w:tabs>
          <w:tab w:val="left" w:pos="316"/>
          <w:tab w:val="left" w:pos="720"/>
          <w:tab w:val="left" w:pos="2440"/>
        </w:tabs>
        <w:spacing w:line="276" w:lineRule="auto"/>
        <w:ind w:left="2436" w:right="1281" w:hanging="2436"/>
        <w:rPr>
          <w:rFonts w:ascii="Basetica" w:hAnsi="Basetica"/>
          <w:sz w:val="22"/>
          <w:szCs w:val="22"/>
        </w:rPr>
      </w:pPr>
      <w:r w:rsidRPr="0085331F">
        <w:rPr>
          <w:rFonts w:ascii="Basetica" w:hAnsi="Basetica"/>
          <w:color w:val="028676"/>
          <w:sz w:val="22"/>
          <w:szCs w:val="22"/>
        </w:rPr>
        <w:t>1-LS3-1</w:t>
      </w:r>
      <w:r w:rsidRPr="0085331F">
        <w:rPr>
          <w:rFonts w:ascii="Basetica" w:hAnsi="Basetica"/>
          <w:color w:val="028676"/>
          <w:sz w:val="22"/>
          <w:szCs w:val="22"/>
        </w:rPr>
        <w:tab/>
      </w:r>
      <w:r>
        <w:rPr>
          <w:rFonts w:ascii="Basetica" w:hAnsi="Basetica"/>
          <w:sz w:val="22"/>
          <w:szCs w:val="22"/>
        </w:rPr>
        <w:tab/>
      </w:r>
      <w:r>
        <w:rPr>
          <w:rFonts w:ascii="Basetica" w:hAnsi="Basetica"/>
          <w:sz w:val="22"/>
          <w:szCs w:val="22"/>
        </w:rPr>
        <w:tab/>
      </w:r>
      <w:r w:rsidRPr="0085331F">
        <w:rPr>
          <w:rFonts w:ascii="Basetica" w:hAnsi="Basetica"/>
          <w:sz w:val="22"/>
          <w:szCs w:val="22"/>
        </w:rPr>
        <w:t>Use information from observations (first-hand and from</w:t>
      </w:r>
      <w:r>
        <w:rPr>
          <w:rFonts w:ascii="Basetica" w:hAnsi="Basetica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media) to identify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similarities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and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differences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among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individual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plants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or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animals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of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the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same</w:t>
      </w:r>
      <w:r w:rsidRPr="0085331F">
        <w:rPr>
          <w:rFonts w:ascii="Basetica" w:hAnsi="Basetica"/>
          <w:spacing w:val="-58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kind.</w:t>
      </w:r>
    </w:p>
    <w:p w:rsidR="0085331F" w:rsidRPr="0085331F" w:rsidRDefault="0085331F" w:rsidP="0085331F">
      <w:pPr>
        <w:pStyle w:val="BodyText"/>
        <w:tabs>
          <w:tab w:val="left" w:pos="720"/>
        </w:tabs>
        <w:spacing w:before="11" w:line="276" w:lineRule="auto"/>
        <w:rPr>
          <w:rFonts w:ascii="Basetica" w:hAnsi="Basetica"/>
          <w:sz w:val="22"/>
          <w:szCs w:val="22"/>
        </w:rPr>
      </w:pPr>
    </w:p>
    <w:p w:rsidR="0085331F" w:rsidRPr="0085331F" w:rsidRDefault="0085331F" w:rsidP="0085331F">
      <w:pPr>
        <w:tabs>
          <w:tab w:val="left" w:pos="316"/>
          <w:tab w:val="left" w:pos="720"/>
          <w:tab w:val="left" w:pos="2440"/>
        </w:tabs>
        <w:spacing w:line="276" w:lineRule="auto"/>
        <w:ind w:left="2436" w:right="877" w:hanging="2436"/>
        <w:rPr>
          <w:rFonts w:ascii="Basetica" w:hAnsi="Basetica"/>
          <w:sz w:val="22"/>
          <w:szCs w:val="22"/>
        </w:rPr>
      </w:pPr>
      <w:r w:rsidRPr="0085331F">
        <w:rPr>
          <w:rFonts w:ascii="Basetica" w:hAnsi="Basetica"/>
          <w:color w:val="028676"/>
          <w:sz w:val="22"/>
          <w:szCs w:val="22"/>
        </w:rPr>
        <w:t>1-LS3-1</w:t>
      </w:r>
      <w:r>
        <w:rPr>
          <w:rFonts w:ascii="Basetica" w:hAnsi="Basetica"/>
          <w:color w:val="028676"/>
          <w:sz w:val="22"/>
          <w:szCs w:val="22"/>
        </w:rPr>
        <w:tab/>
      </w:r>
      <w:r>
        <w:rPr>
          <w:rFonts w:ascii="Basetica" w:hAnsi="Basetica"/>
          <w:color w:val="028676"/>
          <w:sz w:val="22"/>
          <w:szCs w:val="22"/>
        </w:rPr>
        <w:tab/>
      </w:r>
      <w:r>
        <w:rPr>
          <w:rFonts w:ascii="Basetica" w:hAnsi="Basetica"/>
          <w:color w:val="028676"/>
          <w:sz w:val="22"/>
          <w:szCs w:val="22"/>
        </w:rPr>
        <w:tab/>
      </w:r>
      <w:r w:rsidRPr="0085331F">
        <w:rPr>
          <w:rFonts w:ascii="Basetica" w:hAnsi="Basetica"/>
          <w:sz w:val="22"/>
          <w:szCs w:val="22"/>
        </w:rPr>
        <w:t>Develop and use models to compare how plants and animals depend on their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surroundings</w:t>
      </w:r>
      <w:r w:rsidRPr="0085331F">
        <w:rPr>
          <w:rFonts w:ascii="Basetica" w:hAnsi="Basetica"/>
          <w:spacing w:val="-4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and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other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living things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to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meet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their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needs in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the</w:t>
      </w:r>
      <w:r w:rsidRPr="0085331F">
        <w:rPr>
          <w:rFonts w:ascii="Basetica" w:hAnsi="Basetica"/>
          <w:spacing w:val="-4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places</w:t>
      </w:r>
      <w:r w:rsidRPr="0085331F">
        <w:rPr>
          <w:rFonts w:ascii="Basetica" w:hAnsi="Basetica"/>
          <w:spacing w:val="-3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they</w:t>
      </w:r>
      <w:r w:rsidRPr="0085331F">
        <w:rPr>
          <w:rFonts w:ascii="Basetica" w:hAnsi="Basetica"/>
          <w:spacing w:val="-5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live.</w:t>
      </w:r>
    </w:p>
    <w:p w:rsidR="0085331F" w:rsidRPr="0085331F" w:rsidRDefault="0085331F" w:rsidP="0085331F">
      <w:pPr>
        <w:pStyle w:val="BodyText"/>
        <w:tabs>
          <w:tab w:val="left" w:pos="720"/>
        </w:tabs>
        <w:spacing w:before="10" w:line="276" w:lineRule="auto"/>
        <w:rPr>
          <w:rFonts w:ascii="Basetica" w:hAnsi="Basetica"/>
          <w:sz w:val="22"/>
          <w:szCs w:val="22"/>
        </w:rPr>
      </w:pPr>
    </w:p>
    <w:p w:rsidR="0085331F" w:rsidRPr="0085331F" w:rsidRDefault="0085331F" w:rsidP="0085331F">
      <w:pPr>
        <w:pStyle w:val="BodyText"/>
        <w:tabs>
          <w:tab w:val="left" w:pos="720"/>
          <w:tab w:val="left" w:pos="2440"/>
        </w:tabs>
        <w:spacing w:before="1" w:line="276" w:lineRule="auto"/>
        <w:ind w:left="2436" w:right="926" w:hanging="2436"/>
        <w:rPr>
          <w:rFonts w:ascii="Basetica" w:hAnsi="Basetica"/>
          <w:sz w:val="22"/>
          <w:szCs w:val="22"/>
        </w:rPr>
      </w:pPr>
      <w:r w:rsidRPr="0085331F">
        <w:rPr>
          <w:rFonts w:ascii="Basetica" w:hAnsi="Basetica"/>
          <w:color w:val="028676"/>
          <w:sz w:val="22"/>
          <w:szCs w:val="22"/>
        </w:rPr>
        <w:t>2-LS4-1</w:t>
      </w:r>
      <w:r>
        <w:rPr>
          <w:rFonts w:ascii="Basetica" w:hAnsi="Basetica"/>
          <w:color w:val="5B8F21"/>
          <w:sz w:val="22"/>
          <w:szCs w:val="22"/>
        </w:rPr>
        <w:tab/>
      </w:r>
      <w:r>
        <w:rPr>
          <w:rFonts w:ascii="Basetica" w:hAnsi="Basetica"/>
          <w:color w:val="5B8F21"/>
          <w:sz w:val="22"/>
          <w:szCs w:val="22"/>
        </w:rPr>
        <w:tab/>
      </w:r>
      <w:r>
        <w:rPr>
          <w:rFonts w:ascii="Basetica" w:hAnsi="Basetica"/>
          <w:color w:val="5B8F21"/>
          <w:sz w:val="22"/>
          <w:szCs w:val="22"/>
        </w:rPr>
        <w:tab/>
      </w:r>
      <w:r w:rsidRPr="0085331F">
        <w:rPr>
          <w:rFonts w:ascii="Basetica" w:hAnsi="Basetica"/>
          <w:sz w:val="22"/>
          <w:szCs w:val="22"/>
        </w:rPr>
        <w:t>Use texts, media, or local environments to observe and compare (a) different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kinds</w:t>
      </w:r>
      <w:r w:rsidRPr="0085331F">
        <w:rPr>
          <w:rFonts w:ascii="Basetica" w:hAnsi="Basetica"/>
          <w:spacing w:val="-4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of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living things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in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an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area, and</w:t>
      </w:r>
      <w:r w:rsidRPr="0085331F">
        <w:rPr>
          <w:rFonts w:ascii="Basetica" w:hAnsi="Basetica"/>
          <w:spacing w:val="-4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(b)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differences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in</w:t>
      </w:r>
      <w:r w:rsidRPr="0085331F">
        <w:rPr>
          <w:rFonts w:ascii="Basetica" w:hAnsi="Basetica"/>
          <w:spacing w:val="-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the</w:t>
      </w:r>
      <w:r w:rsidRPr="0085331F">
        <w:rPr>
          <w:rFonts w:ascii="Basetica" w:hAnsi="Basetica"/>
          <w:spacing w:val="-7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kinds</w:t>
      </w:r>
      <w:r w:rsidRPr="0085331F">
        <w:rPr>
          <w:rFonts w:ascii="Basetica" w:hAnsi="Basetica"/>
          <w:spacing w:val="-4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of living things</w:t>
      </w:r>
      <w:r w:rsidRPr="0085331F">
        <w:rPr>
          <w:rFonts w:ascii="Basetica" w:hAnsi="Basetica"/>
          <w:spacing w:val="-59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living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in different</w:t>
      </w:r>
      <w:r w:rsidRPr="0085331F">
        <w:rPr>
          <w:rFonts w:ascii="Basetica" w:hAnsi="Basetica"/>
          <w:spacing w:val="-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types</w:t>
      </w:r>
      <w:r w:rsidRPr="0085331F">
        <w:rPr>
          <w:rFonts w:ascii="Basetica" w:hAnsi="Basetica"/>
          <w:spacing w:val="1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of</w:t>
      </w:r>
      <w:r w:rsidRPr="0085331F">
        <w:rPr>
          <w:rFonts w:ascii="Basetica" w:hAnsi="Basetica"/>
          <w:spacing w:val="2"/>
          <w:sz w:val="22"/>
          <w:szCs w:val="22"/>
        </w:rPr>
        <w:t xml:space="preserve"> </w:t>
      </w:r>
      <w:r w:rsidRPr="0085331F">
        <w:rPr>
          <w:rFonts w:ascii="Basetica" w:hAnsi="Basetica"/>
          <w:sz w:val="22"/>
          <w:szCs w:val="22"/>
        </w:rPr>
        <w:t>areas.</w:t>
      </w:r>
    </w:p>
    <w:p w:rsidR="00DC790E" w:rsidRPr="0085331F" w:rsidRDefault="00DC790E" w:rsidP="0085331F">
      <w:pPr>
        <w:pStyle w:val="BodyText"/>
        <w:tabs>
          <w:tab w:val="left" w:pos="720"/>
          <w:tab w:val="left" w:pos="2440"/>
        </w:tabs>
        <w:spacing w:before="93" w:line="276" w:lineRule="auto"/>
        <w:ind w:left="2440" w:right="890" w:hanging="2341"/>
        <w:rPr>
          <w:rFonts w:ascii="Basetica" w:hAnsi="Basetica"/>
          <w:sz w:val="22"/>
          <w:szCs w:val="22"/>
        </w:rPr>
      </w:pPr>
      <w:bookmarkStart w:id="0" w:name="_GoBack"/>
      <w:bookmarkEnd w:id="0"/>
    </w:p>
    <w:sectPr w:rsidR="00DC790E" w:rsidRPr="0085331F" w:rsidSect="00007E5D">
      <w:headerReference w:type="default" r:id="rId8"/>
      <w:pgSz w:w="12240" w:h="15840"/>
      <w:pgMar w:top="1260" w:right="1080" w:bottom="1800" w:left="1440" w:header="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B3" w:rsidRDefault="00222BB3">
      <w:r>
        <w:separator/>
      </w:r>
    </w:p>
  </w:endnote>
  <w:endnote w:type="continuationSeparator" w:id="0">
    <w:p w:rsidR="00222BB3" w:rsidRDefault="002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OT-Regular">
    <w:panose1 w:val="00000000000000000000"/>
    <w:charset w:val="00"/>
    <w:family w:val="modern"/>
    <w:notTrueType/>
    <w:pitch w:val="variable"/>
    <w:sig w:usb0="800000AF" w:usb1="4000E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scue Pro Text">
    <w:panose1 w:val="02040503050703040303"/>
    <w:charset w:val="00"/>
    <w:family w:val="roman"/>
    <w:notTrueType/>
    <w:pitch w:val="variable"/>
    <w:sig w:usb0="00000047" w:usb1="00000001" w:usb2="00000000" w:usb3="00000000" w:csb0="00000013" w:csb1="00000000"/>
  </w:font>
  <w:font w:name="Basetica">
    <w:panose1 w:val="02000000000000000000"/>
    <w:charset w:val="00"/>
    <w:family w:val="swiss"/>
    <w:notTrueType/>
    <w:pitch w:val="variable"/>
    <w:sig w:usb0="A00000BF" w:usb1="5000205B" w:usb2="00000000" w:usb3="00000000" w:csb0="00000093" w:csb1="00000000"/>
  </w:font>
  <w:font w:name="Basetica Black">
    <w:panose1 w:val="020D0A03030000000004"/>
    <w:charset w:val="00"/>
    <w:family w:val="swiss"/>
    <w:notTrueType/>
    <w:pitch w:val="variable"/>
    <w:sig w:usb0="A00000B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B3" w:rsidRDefault="00222BB3">
      <w:r>
        <w:separator/>
      </w:r>
    </w:p>
  </w:footnote>
  <w:footnote w:type="continuationSeparator" w:id="0">
    <w:p w:rsidR="00222BB3" w:rsidRDefault="0022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EA" w:rsidRDefault="008B08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6610985</wp:posOffset>
              </wp:positionH>
              <wp:positionV relativeFrom="page">
                <wp:posOffset>457200</wp:posOffset>
              </wp:positionV>
              <wp:extent cx="548005" cy="731520"/>
              <wp:effectExtent l="635" t="0" r="3810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2EA" w:rsidRDefault="009202EA"/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20.55pt;margin-top:36pt;width:43.1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" o:allowoverlap="f" stroked="f">
              <v:textbox inset="1.44pt,1.44pt,1.44pt,1.44pt">
                <w:txbxContent>
                  <w:p w:rsidR="009202EA" w:rsidRDefault="009202E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EFC"/>
    <w:multiLevelType w:val="hybridMultilevel"/>
    <w:tmpl w:val="BE52CC84"/>
    <w:lvl w:ilvl="0" w:tplc="70D04490">
      <w:start w:val="1"/>
      <w:numFmt w:val="decimal"/>
      <w:lvlText w:val="%1-"/>
      <w:lvlJc w:val="left"/>
      <w:pPr>
        <w:ind w:left="2440" w:hanging="216"/>
      </w:pPr>
      <w:rPr>
        <w:rFonts w:ascii="Arial" w:eastAsia="Arial" w:hAnsi="Arial" w:cs="Arial" w:hint="default"/>
        <w:b w:val="0"/>
        <w:bCs w:val="0"/>
        <w:i w:val="0"/>
        <w:iCs w:val="0"/>
        <w:color w:val="5B8F21"/>
        <w:spacing w:val="-1"/>
        <w:w w:val="99"/>
        <w:sz w:val="22"/>
        <w:szCs w:val="22"/>
        <w:lang w:val="en-US" w:eastAsia="en-US" w:bidi="ar-SA"/>
      </w:rPr>
    </w:lvl>
    <w:lvl w:ilvl="1" w:tplc="C4987840">
      <w:numFmt w:val="bullet"/>
      <w:lvlText w:val="•"/>
      <w:lvlJc w:val="left"/>
      <w:pPr>
        <w:ind w:left="3292" w:hanging="216"/>
      </w:pPr>
      <w:rPr>
        <w:rFonts w:hint="default"/>
        <w:lang w:val="en-US" w:eastAsia="en-US" w:bidi="ar-SA"/>
      </w:rPr>
    </w:lvl>
    <w:lvl w:ilvl="2" w:tplc="A0E63DCC">
      <w:numFmt w:val="bullet"/>
      <w:lvlText w:val="•"/>
      <w:lvlJc w:val="left"/>
      <w:pPr>
        <w:ind w:left="4144" w:hanging="216"/>
      </w:pPr>
      <w:rPr>
        <w:rFonts w:hint="default"/>
        <w:lang w:val="en-US" w:eastAsia="en-US" w:bidi="ar-SA"/>
      </w:rPr>
    </w:lvl>
    <w:lvl w:ilvl="3" w:tplc="254AF7DC">
      <w:numFmt w:val="bullet"/>
      <w:lvlText w:val="•"/>
      <w:lvlJc w:val="left"/>
      <w:pPr>
        <w:ind w:left="4996" w:hanging="216"/>
      </w:pPr>
      <w:rPr>
        <w:rFonts w:hint="default"/>
        <w:lang w:val="en-US" w:eastAsia="en-US" w:bidi="ar-SA"/>
      </w:rPr>
    </w:lvl>
    <w:lvl w:ilvl="4" w:tplc="6B865070">
      <w:numFmt w:val="bullet"/>
      <w:lvlText w:val="•"/>
      <w:lvlJc w:val="left"/>
      <w:pPr>
        <w:ind w:left="5848" w:hanging="216"/>
      </w:pPr>
      <w:rPr>
        <w:rFonts w:hint="default"/>
        <w:lang w:val="en-US" w:eastAsia="en-US" w:bidi="ar-SA"/>
      </w:rPr>
    </w:lvl>
    <w:lvl w:ilvl="5" w:tplc="291C63F8">
      <w:numFmt w:val="bullet"/>
      <w:lvlText w:val="•"/>
      <w:lvlJc w:val="left"/>
      <w:pPr>
        <w:ind w:left="6700" w:hanging="216"/>
      </w:pPr>
      <w:rPr>
        <w:rFonts w:hint="default"/>
        <w:lang w:val="en-US" w:eastAsia="en-US" w:bidi="ar-SA"/>
      </w:rPr>
    </w:lvl>
    <w:lvl w:ilvl="6" w:tplc="BEAEC3CC">
      <w:numFmt w:val="bullet"/>
      <w:lvlText w:val="•"/>
      <w:lvlJc w:val="left"/>
      <w:pPr>
        <w:ind w:left="7552" w:hanging="216"/>
      </w:pPr>
      <w:rPr>
        <w:rFonts w:hint="default"/>
        <w:lang w:val="en-US" w:eastAsia="en-US" w:bidi="ar-SA"/>
      </w:rPr>
    </w:lvl>
    <w:lvl w:ilvl="7" w:tplc="0582B9AC">
      <w:numFmt w:val="bullet"/>
      <w:lvlText w:val="•"/>
      <w:lvlJc w:val="left"/>
      <w:pPr>
        <w:ind w:left="8404" w:hanging="216"/>
      </w:pPr>
      <w:rPr>
        <w:rFonts w:hint="default"/>
        <w:lang w:val="en-US" w:eastAsia="en-US" w:bidi="ar-SA"/>
      </w:rPr>
    </w:lvl>
    <w:lvl w:ilvl="8" w:tplc="6FBC0330">
      <w:numFmt w:val="bullet"/>
      <w:lvlText w:val="•"/>
      <w:lvlJc w:val="left"/>
      <w:pPr>
        <w:ind w:left="9256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12C84195"/>
    <w:multiLevelType w:val="hybridMultilevel"/>
    <w:tmpl w:val="6E3461AE"/>
    <w:lvl w:ilvl="0" w:tplc="C79E77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1693E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ADC8803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0F78DDF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738401A6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AED47A7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76AC2CCE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2A7A1018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EEBE843A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505952"/>
    <w:multiLevelType w:val="hybridMultilevel"/>
    <w:tmpl w:val="C1D224C4"/>
    <w:lvl w:ilvl="0" w:tplc="CB9A6F1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66666"/>
        <w:w w:val="76"/>
        <w:sz w:val="20"/>
        <w:szCs w:val="20"/>
        <w:lang w:val="en-US" w:eastAsia="en-US" w:bidi="ar-SA"/>
      </w:rPr>
    </w:lvl>
    <w:lvl w:ilvl="1" w:tplc="4ADA196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D0E205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6FBCE22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3CF02BD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8F0AEDA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6130DD2C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70F8517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D92438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58"/>
    <w:rsid w:val="00007E5D"/>
    <w:rsid w:val="000D5D8F"/>
    <w:rsid w:val="001B7658"/>
    <w:rsid w:val="001C739C"/>
    <w:rsid w:val="00206501"/>
    <w:rsid w:val="00222BB3"/>
    <w:rsid w:val="00251134"/>
    <w:rsid w:val="00272B98"/>
    <w:rsid w:val="002B79D9"/>
    <w:rsid w:val="002C3996"/>
    <w:rsid w:val="003D6709"/>
    <w:rsid w:val="003E58C7"/>
    <w:rsid w:val="00445386"/>
    <w:rsid w:val="005153B5"/>
    <w:rsid w:val="00545885"/>
    <w:rsid w:val="00562BFF"/>
    <w:rsid w:val="005672E8"/>
    <w:rsid w:val="005B06CB"/>
    <w:rsid w:val="005C67A2"/>
    <w:rsid w:val="005E1A0D"/>
    <w:rsid w:val="006A47C4"/>
    <w:rsid w:val="007022FF"/>
    <w:rsid w:val="0080732F"/>
    <w:rsid w:val="0085331F"/>
    <w:rsid w:val="008A652B"/>
    <w:rsid w:val="008B08E7"/>
    <w:rsid w:val="008C4712"/>
    <w:rsid w:val="009202EA"/>
    <w:rsid w:val="00AB245C"/>
    <w:rsid w:val="00B203FB"/>
    <w:rsid w:val="00B32E7D"/>
    <w:rsid w:val="00C074F8"/>
    <w:rsid w:val="00C311A5"/>
    <w:rsid w:val="00C613EC"/>
    <w:rsid w:val="00D32DBF"/>
    <w:rsid w:val="00DB0138"/>
    <w:rsid w:val="00DC790E"/>
    <w:rsid w:val="00F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205EEB4"/>
  <w15:docId w15:val="{65A220CD-FE89-4AE4-A989-0385B9E8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1B7658"/>
    <w:pPr>
      <w:widowControl w:val="0"/>
      <w:autoSpaceDE w:val="0"/>
      <w:autoSpaceDN w:val="0"/>
      <w:ind w:left="160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79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Stfw-footer">
    <w:name w:val="NFS_t f w-footer"/>
    <w:basedOn w:val="Normal"/>
    <w:rsid w:val="006E72AD"/>
    <w:rPr>
      <w:rFonts w:ascii="ScalaSansOT-Regular" w:hAnsi="ScalaSansOT-Regular"/>
      <w:b/>
      <w:smallCaps/>
      <w:color w:val="4F9136"/>
      <w:sz w:val="22"/>
    </w:rPr>
  </w:style>
  <w:style w:type="character" w:styleId="Hyperlink">
    <w:name w:val="Hyperlink"/>
    <w:rsid w:val="00C074F8"/>
    <w:rPr>
      <w:color w:val="0000FF"/>
      <w:u w:val="single"/>
    </w:rPr>
  </w:style>
  <w:style w:type="paragraph" w:styleId="Header">
    <w:name w:val="header"/>
    <w:basedOn w:val="Normal"/>
    <w:rsid w:val="00BE55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579"/>
    <w:pPr>
      <w:tabs>
        <w:tab w:val="center" w:pos="4320"/>
        <w:tab w:val="right" w:pos="8640"/>
      </w:tabs>
    </w:pPr>
  </w:style>
  <w:style w:type="paragraph" w:customStyle="1" w:styleId="NFS-continued">
    <w:name w:val="NFS-(continued)"/>
    <w:basedOn w:val="Normal"/>
    <w:rsid w:val="00BE5579"/>
    <w:pPr>
      <w:jc w:val="right"/>
    </w:pPr>
    <w:rPr>
      <w:i/>
      <w:sz w:val="18"/>
      <w:szCs w:val="18"/>
    </w:rPr>
  </w:style>
  <w:style w:type="paragraph" w:customStyle="1" w:styleId="NFS-body">
    <w:name w:val="NFS-body"/>
    <w:basedOn w:val="Normal"/>
    <w:rsid w:val="00BE5579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3D6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7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658"/>
    <w:rPr>
      <w:rFonts w:ascii="Verdana" w:eastAsia="Verdana" w:hAnsi="Verdana" w:cs="Verdan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B7658"/>
    <w:pPr>
      <w:widowControl w:val="0"/>
      <w:autoSpaceDE w:val="0"/>
      <w:autoSpaceDN w:val="0"/>
      <w:ind w:left="460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7658"/>
    <w:rPr>
      <w:rFonts w:ascii="Verdana" w:eastAsia="Verdana" w:hAnsi="Verdana" w:cs="Verdana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B7658"/>
    <w:pPr>
      <w:widowControl w:val="0"/>
      <w:autoSpaceDE w:val="0"/>
      <w:autoSpaceDN w:val="0"/>
      <w:spacing w:before="234"/>
      <w:ind w:left="160"/>
    </w:pPr>
    <w:rPr>
      <w:rFonts w:ascii="Georgia" w:eastAsia="Georgia" w:hAnsi="Georgia" w:cs="Georgia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B7658"/>
    <w:rPr>
      <w:rFonts w:ascii="Georgia" w:eastAsia="Georgia" w:hAnsi="Georgia" w:cs="Georgia"/>
      <w:sz w:val="44"/>
      <w:szCs w:val="44"/>
    </w:rPr>
  </w:style>
  <w:style w:type="paragraph" w:styleId="ListParagraph">
    <w:name w:val="List Paragraph"/>
    <w:basedOn w:val="Normal"/>
    <w:uiPriority w:val="1"/>
    <w:qFormat/>
    <w:rsid w:val="001B7658"/>
    <w:pPr>
      <w:widowControl w:val="0"/>
      <w:autoSpaceDE w:val="0"/>
      <w:autoSpaceDN w:val="0"/>
      <w:spacing w:before="119"/>
      <w:ind w:left="460" w:hanging="361"/>
    </w:pPr>
    <w:rPr>
      <w:rFonts w:ascii="Verdana" w:eastAsia="Verdana" w:hAnsi="Verdana" w:cs="Verdana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DC79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C79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%20Information\lmattei\Publications%20&amp;%20Projects\NPT%20Templates\NPT%20Letterhead%20template_Feb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NPT Letterhead template_Feb.2020.dotx</Template>
  <TotalTime>1</TotalTime>
  <Pages>1</Pages>
  <Words>158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Norman</vt:lpstr>
    </vt:vector>
  </TitlesOfParts>
  <Company>Sametz Blackstone Associates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Norman</dc:title>
  <dc:creator>Rachel Wolff Lander</dc:creator>
  <cp:lastModifiedBy>Rachel Wolff Lander</cp:lastModifiedBy>
  <cp:revision>2</cp:revision>
  <cp:lastPrinted>2007-10-03T16:49:00Z</cp:lastPrinted>
  <dcterms:created xsi:type="dcterms:W3CDTF">2022-02-14T21:34:00Z</dcterms:created>
  <dcterms:modified xsi:type="dcterms:W3CDTF">2022-02-14T21:34:00Z</dcterms:modified>
</cp:coreProperties>
</file>